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65" w:rsidRDefault="00980F26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A75C65" w:rsidRDefault="00A75C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75C65" w:rsidRDefault="00980F26">
      <w:pPr>
        <w:pStyle w:val="aa"/>
        <w:spacing w:line="285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При приеме на работу выяснилось, что у сотрудника имеется судимость. В каких случаях запрещен прием на работу данной категории граждан?</w:t>
      </w:r>
    </w:p>
    <w:p w:rsidR="00A75C65" w:rsidRDefault="00980F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75C65" w:rsidRDefault="00980F26">
      <w:pPr>
        <w:pStyle w:val="a6"/>
      </w:pPr>
      <w:r>
        <w:rPr>
          <w:rFonts w:ascii="Times New Roman" w:hAnsi="Times New Roman"/>
          <w:sz w:val="26"/>
          <w:szCs w:val="26"/>
        </w:rPr>
        <w:tab/>
      </w:r>
      <w:bookmarkStart w:id="0" w:name="_GoBack"/>
      <w:r>
        <w:rPr>
          <w:rFonts w:ascii="Times New Roman" w:hAnsi="Times New Roman"/>
          <w:sz w:val="26"/>
          <w:szCs w:val="26"/>
        </w:rPr>
        <w:t xml:space="preserve">По общему правилу работодатель не вправе отказать в заключении трудового договора лицу с </w:t>
      </w:r>
      <w:r>
        <w:rPr>
          <w:rFonts w:ascii="Times New Roman" w:hAnsi="Times New Roman"/>
          <w:sz w:val="26"/>
          <w:szCs w:val="26"/>
        </w:rPr>
        <w:t xml:space="preserve">судимостью, и (или) если оно подвергается (подвергалось) уголовному преследованию, если такой отказ </w:t>
      </w:r>
      <w:proofErr w:type="spellStart"/>
      <w:r>
        <w:rPr>
          <w:rFonts w:ascii="Times New Roman" w:hAnsi="Times New Roman"/>
          <w:sz w:val="26"/>
          <w:szCs w:val="26"/>
        </w:rPr>
        <w:t>необоснован</w:t>
      </w:r>
      <w:proofErr w:type="spellEnd"/>
      <w:r>
        <w:rPr>
          <w:rFonts w:ascii="Times New Roman" w:hAnsi="Times New Roman"/>
          <w:sz w:val="26"/>
          <w:szCs w:val="26"/>
        </w:rPr>
        <w:t xml:space="preserve"> и не связан с деловыми качествами работника. Таким образом, по общему правилу отказ в приеме на работу в связи с наличием судимости и (или) факт</w:t>
      </w:r>
      <w:r>
        <w:rPr>
          <w:rFonts w:ascii="Times New Roman" w:hAnsi="Times New Roman"/>
          <w:sz w:val="26"/>
          <w:szCs w:val="26"/>
        </w:rPr>
        <w:t>а уголовного преследования неправомерен. Исключение установлено для случаев, когда это предусмотрено федеральными законами (</w:t>
      </w:r>
      <w:hyperlink r:id="rId5">
        <w:r>
          <w:rPr>
            <w:rFonts w:ascii="Times New Roman" w:hAnsi="Times New Roman"/>
            <w:sz w:val="26"/>
            <w:szCs w:val="26"/>
          </w:rPr>
          <w:t>ч. 1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6">
        <w:r>
          <w:rPr>
            <w:rFonts w:ascii="Times New Roman" w:hAnsi="Times New Roman"/>
            <w:sz w:val="26"/>
            <w:szCs w:val="26"/>
          </w:rPr>
          <w:t>2 ст. 64</w:t>
        </w:r>
      </w:hyperlink>
      <w:r>
        <w:rPr>
          <w:rFonts w:ascii="Times New Roman" w:hAnsi="Times New Roman"/>
          <w:sz w:val="26"/>
          <w:szCs w:val="26"/>
        </w:rPr>
        <w:t xml:space="preserve"> ТК РФ). </w:t>
      </w:r>
    </w:p>
    <w:p w:rsidR="00A75C65" w:rsidRDefault="00980F26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Запрещено принимать лиц, имеющих или имевших судимость, подвергающихся или подвергавшихся уголовному преследованию, только на определ</w:t>
      </w:r>
      <w:r>
        <w:rPr>
          <w:rFonts w:ascii="Times New Roman" w:hAnsi="Times New Roman"/>
          <w:sz w:val="26"/>
          <w:szCs w:val="26"/>
        </w:rPr>
        <w:t xml:space="preserve">енные виды работ, </w:t>
      </w:r>
      <w:proofErr w:type="gramStart"/>
      <w:r>
        <w:rPr>
          <w:rFonts w:ascii="Times New Roman" w:hAnsi="Times New Roman"/>
          <w:sz w:val="26"/>
          <w:szCs w:val="26"/>
        </w:rPr>
        <w:t>например</w:t>
      </w:r>
      <w:r w:rsidR="00183A0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в</w:t>
      </w:r>
      <w:proofErr w:type="gramEnd"/>
      <w:r>
        <w:rPr>
          <w:rFonts w:ascii="Times New Roman" w:hAnsi="Times New Roman"/>
          <w:sz w:val="26"/>
          <w:szCs w:val="26"/>
        </w:rPr>
        <w:t xml:space="preserve"> случаях: </w:t>
      </w:r>
    </w:p>
    <w:p w:rsidR="00A75C65" w:rsidRDefault="00980F26">
      <w:pPr>
        <w:pStyle w:val="a6"/>
        <w:numPr>
          <w:ilvl w:val="0"/>
          <w:numId w:val="1"/>
        </w:numPr>
        <w:tabs>
          <w:tab w:val="clear" w:pos="709"/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работе, непосредственно связанной с управлением легковыми такси при осуществлении перевозок пассажиров и багажа. </w:t>
      </w:r>
    </w:p>
    <w:p w:rsidR="00A75C65" w:rsidRDefault="00980F26">
      <w:pPr>
        <w:pStyle w:val="a6"/>
        <w:numPr>
          <w:ilvl w:val="0"/>
          <w:numId w:val="2"/>
        </w:numPr>
        <w:tabs>
          <w:tab w:val="clear" w:pos="709"/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работе, непосредственно связанной с управлением автобусами, трамваями, троллейбусами и подвижн</w:t>
      </w:r>
      <w:r>
        <w:rPr>
          <w:rFonts w:ascii="Times New Roman" w:hAnsi="Times New Roman"/>
          <w:sz w:val="26"/>
          <w:szCs w:val="26"/>
        </w:rPr>
        <w:t xml:space="preserve">ым составом внеуличного транспорта при осуществлении перевозок пассажиров и багажа. </w:t>
      </w:r>
    </w:p>
    <w:p w:rsidR="00A75C65" w:rsidRDefault="00980F26">
      <w:pPr>
        <w:pStyle w:val="a6"/>
        <w:numPr>
          <w:ilvl w:val="0"/>
          <w:numId w:val="3"/>
        </w:numPr>
        <w:tabs>
          <w:tab w:val="clear" w:pos="709"/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педагогической деятельности. </w:t>
      </w:r>
    </w:p>
    <w:p w:rsidR="00A75C65" w:rsidRDefault="00980F26">
      <w:pPr>
        <w:pStyle w:val="a6"/>
        <w:numPr>
          <w:ilvl w:val="0"/>
          <w:numId w:val="4"/>
        </w:numPr>
        <w:tabs>
          <w:tab w:val="clear" w:pos="709"/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работе в сфере образования, воспитания, развития несовершеннолетних, организации их отдыха и оздоровления, медицинского</w:t>
      </w:r>
      <w:r>
        <w:rPr>
          <w:rFonts w:ascii="Times New Roman" w:hAnsi="Times New Roman"/>
          <w:sz w:val="26"/>
          <w:szCs w:val="26"/>
        </w:rPr>
        <w:t xml:space="preserve"> обеспечения, социальной защиты и социального обслуживания, в сфере детско-юношеского спорта, культуры и искусства с участием несовершеннолетних. </w:t>
      </w:r>
    </w:p>
    <w:p w:rsidR="00A75C65" w:rsidRDefault="00980F26">
      <w:pPr>
        <w:pStyle w:val="a6"/>
        <w:numPr>
          <w:ilvl w:val="0"/>
          <w:numId w:val="5"/>
        </w:numPr>
        <w:tabs>
          <w:tab w:val="clear" w:pos="709"/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работе, непосредственно связанной с обеспечением транспортной безопасности.</w:t>
      </w:r>
    </w:p>
    <w:p w:rsidR="00A75C65" w:rsidRDefault="00980F26">
      <w:pPr>
        <w:pStyle w:val="a6"/>
      </w:pPr>
      <w:r>
        <w:rPr>
          <w:rFonts w:ascii="Times New Roman" w:hAnsi="Times New Roman"/>
          <w:sz w:val="26"/>
          <w:szCs w:val="26"/>
        </w:rPr>
        <w:tab/>
      </w:r>
      <w:hyperlink r:id="rId7">
        <w:r>
          <w:rPr>
            <w:rFonts w:ascii="Times New Roman" w:hAnsi="Times New Roman"/>
            <w:sz w:val="26"/>
            <w:szCs w:val="26"/>
          </w:rPr>
          <w:t>ТК</w:t>
        </w:r>
      </w:hyperlink>
      <w:r>
        <w:rPr>
          <w:rFonts w:ascii="Times New Roman" w:hAnsi="Times New Roman"/>
          <w:sz w:val="26"/>
          <w:szCs w:val="26"/>
        </w:rPr>
        <w:t xml:space="preserve"> РФ содержит требования при приеме на работу о представлении справки о</w:t>
      </w:r>
      <w:r>
        <w:rPr>
          <w:rFonts w:ascii="Times New Roman" w:hAnsi="Times New Roman"/>
          <w:sz w:val="26"/>
          <w:szCs w:val="26"/>
        </w:rPr>
        <w:t xml:space="preserve"> наличии (отсутствии) судимости и (или) факта уголовного преследования либо о прекращении уголовного преследования по</w:t>
      </w:r>
      <w:r>
        <w:rPr>
          <w:rFonts w:ascii="Times New Roman" w:hAnsi="Times New Roman"/>
          <w:sz w:val="26"/>
          <w:szCs w:val="26"/>
        </w:rPr>
        <w:t xml:space="preserve"> реабилитирующим основаниям (далее - справка, справка об отсутствии судимости), также</w:t>
      </w:r>
      <w:r>
        <w:rPr>
          <w:rFonts w:ascii="Times New Roman" w:hAnsi="Times New Roman"/>
          <w:sz w:val="26"/>
          <w:szCs w:val="26"/>
        </w:rPr>
        <w:t xml:space="preserve"> о необходимости сообщать о наличии судимости и (или) факта уголовного преследования, только в определенных случаях, следовательно, и работодатель  не вправе ее требовать,</w:t>
      </w:r>
      <w:r>
        <w:rPr>
          <w:rFonts w:ascii="Times New Roman" w:hAnsi="Times New Roman"/>
          <w:sz w:val="26"/>
          <w:szCs w:val="26"/>
        </w:rPr>
        <w:t xml:space="preserve"> если это не предусмотрено </w:t>
      </w:r>
      <w:hyperlink r:id="rId8">
        <w:r>
          <w:rPr>
            <w:rFonts w:ascii="Times New Roman" w:hAnsi="Times New Roman"/>
            <w:sz w:val="26"/>
            <w:szCs w:val="26"/>
          </w:rPr>
          <w:t>ТК</w:t>
        </w:r>
      </w:hyperlink>
      <w:r>
        <w:rPr>
          <w:rFonts w:ascii="Times New Roman" w:hAnsi="Times New Roman"/>
          <w:sz w:val="26"/>
          <w:szCs w:val="26"/>
        </w:rPr>
        <w:t xml:space="preserve"> РФ, иными федеральными законами, указами Президента РФ и постановлениями Правительства РФ.</w:t>
      </w:r>
    </w:p>
    <w:p w:rsidR="00A75C65" w:rsidRDefault="00980F26">
      <w:pPr>
        <w:pStyle w:val="a6"/>
        <w:rPr>
          <w:rFonts w:ascii="Times New Roman" w:hAnsi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Республике Коми 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  <w:bookmarkEnd w:id="0"/>
    </w:p>
    <w:sectPr w:rsidR="00A75C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30F7"/>
    <w:multiLevelType w:val="multilevel"/>
    <w:tmpl w:val="7B7850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14476DA"/>
    <w:multiLevelType w:val="multilevel"/>
    <w:tmpl w:val="B030BB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7D604CE"/>
    <w:multiLevelType w:val="multilevel"/>
    <w:tmpl w:val="0316D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EB12D9"/>
    <w:multiLevelType w:val="multilevel"/>
    <w:tmpl w:val="82F471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7AC513B"/>
    <w:multiLevelType w:val="multilevel"/>
    <w:tmpl w:val="39C235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8CF1927"/>
    <w:multiLevelType w:val="multilevel"/>
    <w:tmpl w:val="512C81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65"/>
    <w:rsid w:val="00183A0B"/>
    <w:rsid w:val="00980F26"/>
    <w:rsid w:val="00A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D802F-D5A8-46B1-89E0-AB27EA6B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ate=20.02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53&amp;date=20.02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53&amp;dst=1890&amp;field=134&amp;date=20.02.2026" TargetMode="External"/><Relationship Id="rId5" Type="http://schemas.openxmlformats.org/officeDocument/2006/relationships/hyperlink" Target="https://login.consultant.ru/link/?req=doc&amp;base=LAW&amp;n=523253&amp;dst=100470&amp;field=134&amp;date=20.02.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9</cp:revision>
  <cp:lastPrinted>2026-02-20T13:08:00Z</cp:lastPrinted>
  <dcterms:created xsi:type="dcterms:W3CDTF">2021-12-23T11:14:00Z</dcterms:created>
  <dcterms:modified xsi:type="dcterms:W3CDTF">2026-02-27T09:36:00Z</dcterms:modified>
  <dc:language>ru-RU</dc:language>
</cp:coreProperties>
</file>